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E0" w:rsidRPr="00BD0D0D" w:rsidRDefault="00564EE0" w:rsidP="00564EE0">
      <w:pPr>
        <w:jc w:val="center"/>
        <w:rPr>
          <w:b/>
          <w:sz w:val="28"/>
          <w:szCs w:val="28"/>
        </w:rPr>
      </w:pPr>
      <w:r w:rsidRPr="00BD0D0D">
        <w:rPr>
          <w:b/>
          <w:sz w:val="28"/>
          <w:szCs w:val="28"/>
        </w:rPr>
        <w:t>Памятка</w:t>
      </w:r>
      <w:r>
        <w:rPr>
          <w:b/>
          <w:sz w:val="28"/>
          <w:szCs w:val="28"/>
        </w:rPr>
        <w:t xml:space="preserve"> для жителей Волгоградской области</w:t>
      </w:r>
    </w:p>
    <w:p w:rsidR="00564EE0" w:rsidRPr="00BD0D0D" w:rsidRDefault="00564EE0" w:rsidP="00564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Pr="00BD0D0D">
        <w:rPr>
          <w:b/>
          <w:sz w:val="28"/>
          <w:szCs w:val="28"/>
        </w:rPr>
        <w:t>мерах пожарной безопасности в индивидуальных жилых домах</w:t>
      </w:r>
      <w:r>
        <w:rPr>
          <w:b/>
          <w:sz w:val="28"/>
          <w:szCs w:val="28"/>
        </w:rPr>
        <w:t>»</w:t>
      </w:r>
    </w:p>
    <w:p w:rsidR="00564EE0" w:rsidRPr="00B475D9" w:rsidRDefault="00564EE0" w:rsidP="00564EE0">
      <w:pPr>
        <w:ind w:firstLine="720"/>
        <w:jc w:val="both"/>
      </w:pPr>
      <w:r w:rsidRPr="00B475D9">
        <w:t>В соответствии с действующими в Российской Федерации правилами пожарной безопасности о</w:t>
      </w:r>
      <w:r w:rsidRPr="00B475D9">
        <w:t>т</w:t>
      </w:r>
      <w:r w:rsidRPr="00B475D9">
        <w:t>ветственность за противопожарное состояние индивидуальных жилых домов и надворных построек возложена на их владельцев. Жильцы обязаны не допу</w:t>
      </w:r>
      <w:r w:rsidRPr="00B475D9">
        <w:t>с</w:t>
      </w:r>
      <w:r w:rsidRPr="00B475D9">
        <w:t>кать действий, которые могут привести к возникновению пожара.</w:t>
      </w:r>
    </w:p>
    <w:p w:rsidR="00564EE0" w:rsidRPr="00B475D9" w:rsidRDefault="00564EE0" w:rsidP="00564EE0">
      <w:pPr>
        <w:ind w:firstLine="720"/>
        <w:jc w:val="both"/>
      </w:pPr>
      <w:r w:rsidRPr="00B475D9">
        <w:t>Территория индивидуальных домовладений должна постоянно содержаться в чистоте и системати</w:t>
      </w:r>
      <w:r w:rsidRPr="00B475D9">
        <w:softHyphen/>
        <w:t>чески очищаться от мусора и других гор</w:t>
      </w:r>
      <w:r w:rsidRPr="00B475D9">
        <w:t>ю</w:t>
      </w:r>
      <w:r w:rsidRPr="00B475D9">
        <w:t>чих материалов. Появляющиеся отходы необходимо собирать на специально в</w:t>
      </w:r>
      <w:r w:rsidRPr="00B475D9">
        <w:t>ы</w:t>
      </w:r>
      <w:r w:rsidRPr="00B475D9">
        <w:t xml:space="preserve">деленных площадках в контейнеры или ящики, а затем вывозить. Проезды и подъезды к зданиям и сооружениям, пожарным </w:t>
      </w:r>
      <w:proofErr w:type="spellStart"/>
      <w:r w:rsidRPr="00B475D9">
        <w:t>водоисточникам</w:t>
      </w:r>
      <w:proofErr w:type="spellEnd"/>
      <w:r w:rsidRPr="00B475D9">
        <w:t xml:space="preserve"> должны быть всегда свободными. Противопожарные разрывы и дороги между зданиями не разрешается использовать для складирования различных материалов, сена, соломы и стоянки автотранспорта. В летний период около каждого жилого строения должна быть установлена бочка с водой, ведро к ней.</w:t>
      </w:r>
    </w:p>
    <w:p w:rsidR="00564EE0" w:rsidRPr="00B475D9" w:rsidRDefault="00564EE0" w:rsidP="00564EE0">
      <w:pPr>
        <w:ind w:firstLine="720"/>
        <w:jc w:val="both"/>
      </w:pPr>
      <w:r w:rsidRPr="00B475D9">
        <w:t>Все электроустановки в жилых домах и надворных постройках должны иметь защиту от короткого замыкания и других отклонений от нормал</w:t>
      </w:r>
      <w:r w:rsidRPr="00B475D9">
        <w:t>ь</w:t>
      </w:r>
      <w:r w:rsidRPr="00B475D9">
        <w:t>ных режимов работы, которые могут привести к пожарам и загораниям. Пла</w:t>
      </w:r>
      <w:r w:rsidRPr="00B475D9">
        <w:t>в</w:t>
      </w:r>
      <w:r w:rsidRPr="00B475D9">
        <w:t>кие вставки предохранителей должны быть калиброваны с указанием на клейме номинального тока. Соединения и ответвления проводов, жил и кабелей нео</w:t>
      </w:r>
      <w:r w:rsidRPr="00B475D9">
        <w:t>б</w:t>
      </w:r>
      <w:r w:rsidRPr="00B475D9">
        <w:t xml:space="preserve">ходимо производить при помощи </w:t>
      </w:r>
      <w:proofErr w:type="spellStart"/>
      <w:r w:rsidRPr="00B475D9">
        <w:t>опрессовки</w:t>
      </w:r>
      <w:proofErr w:type="spellEnd"/>
      <w:r w:rsidRPr="00B475D9">
        <w:t>, сварки, пайки или специальных зажимов. Устройство и эксплуатация электросетей-времянок не допускаются. Перед началом отопительного сезона все печи и другие приборы отопления следует тщательно проверить и отремонтировать. Неисправные отопительные установки, печи, дымоходы не должны допускаться в эксплуатацию. Очистку от сажи дымоходов и дымовых труб печей нужно производить перед началом отопительного сезона и в последующем через каждые три месяца в течение вс</w:t>
      </w:r>
      <w:r w:rsidRPr="00B475D9">
        <w:t>е</w:t>
      </w:r>
      <w:r w:rsidRPr="00B475D9">
        <w:t xml:space="preserve">го отопительного сезона. Около каждой печи на сгораемом или </w:t>
      </w:r>
      <w:proofErr w:type="spellStart"/>
      <w:r w:rsidRPr="00B475D9">
        <w:t>трудносгора</w:t>
      </w:r>
      <w:r w:rsidRPr="00B475D9">
        <w:t>е</w:t>
      </w:r>
      <w:r w:rsidRPr="00B475D9">
        <w:t>мом</w:t>
      </w:r>
      <w:proofErr w:type="spellEnd"/>
      <w:r w:rsidRPr="00B475D9">
        <w:t xml:space="preserve"> полу должен быть размещен </w:t>
      </w:r>
      <w:proofErr w:type="spellStart"/>
      <w:r w:rsidRPr="00B475D9">
        <w:t>предтопочный</w:t>
      </w:r>
      <w:proofErr w:type="spellEnd"/>
      <w:r w:rsidRPr="00B475D9">
        <w:t xml:space="preserve"> металлический лист размером не менее 70X50 см. На чердаках все дымовые трубы и стены, в которых проходят дымовые каналы, необходимо побелить. </w:t>
      </w:r>
    </w:p>
    <w:p w:rsidR="00564EE0" w:rsidRPr="00B475D9" w:rsidRDefault="00564EE0" w:rsidP="00564EE0">
      <w:pPr>
        <w:ind w:firstLine="720"/>
        <w:jc w:val="both"/>
      </w:pPr>
      <w:r w:rsidRPr="00B475D9">
        <w:t>Категорически запрещается:</w:t>
      </w:r>
    </w:p>
    <w:p w:rsidR="00564EE0" w:rsidRPr="00B475D9" w:rsidRDefault="00564EE0" w:rsidP="00564EE0">
      <w:pPr>
        <w:ind w:firstLine="720"/>
        <w:jc w:val="both"/>
      </w:pPr>
      <w:r w:rsidRPr="00B475D9">
        <w:t>- разводить костры и выбрасывать не</w:t>
      </w:r>
      <w:r>
        <w:t xml:space="preserve"> </w:t>
      </w:r>
      <w:r w:rsidRPr="00B475D9">
        <w:t>затушенный уголь и золу вблизи строений;</w:t>
      </w:r>
    </w:p>
    <w:p w:rsidR="00564EE0" w:rsidRPr="00B475D9" w:rsidRDefault="00564EE0" w:rsidP="00564EE0">
      <w:pPr>
        <w:ind w:firstLine="720"/>
        <w:jc w:val="both"/>
      </w:pPr>
      <w:r w:rsidRPr="00B475D9">
        <w:t>- оставлять на открытых площадках и во дворах бочки с легковосплам</w:t>
      </w:r>
      <w:r w:rsidRPr="00B475D9">
        <w:t>е</w:t>
      </w:r>
      <w:r w:rsidRPr="00B475D9">
        <w:t>няющимися и горючими жидкостями, а также баллоны со сжатыми и сжижен</w:t>
      </w:r>
      <w:r w:rsidRPr="00B475D9">
        <w:softHyphen/>
        <w:t>ными газами;</w:t>
      </w:r>
    </w:p>
    <w:p w:rsidR="00564EE0" w:rsidRPr="00B475D9" w:rsidRDefault="00564EE0" w:rsidP="00564EE0">
      <w:pPr>
        <w:ind w:firstLine="720"/>
        <w:jc w:val="both"/>
      </w:pPr>
      <w:r w:rsidRPr="00B475D9">
        <w:t>- завязывать электропровода, оттягивать электролампы с помощью вер</w:t>
      </w:r>
      <w:r w:rsidRPr="00B475D9">
        <w:t>е</w:t>
      </w:r>
      <w:r w:rsidRPr="00B475D9">
        <w:t>вок и ниток, подвешивать абажуры и люстры на электрических проводах, обе</w:t>
      </w:r>
      <w:r w:rsidRPr="00B475D9">
        <w:t>р</w:t>
      </w:r>
      <w:r w:rsidRPr="00B475D9">
        <w:t>тывать электро</w:t>
      </w:r>
      <w:r>
        <w:t>-</w:t>
      </w:r>
      <w:r w:rsidRPr="00B475D9">
        <w:t>лампочки бумагой или материей, пользоваться электропрово</w:t>
      </w:r>
      <w:r w:rsidRPr="00B475D9">
        <w:t>д</w:t>
      </w:r>
      <w:r w:rsidRPr="00B475D9">
        <w:t>кой с поврежденной изоляцией;</w:t>
      </w:r>
    </w:p>
    <w:p w:rsidR="00564EE0" w:rsidRPr="00B475D9" w:rsidRDefault="00564EE0" w:rsidP="00564EE0">
      <w:pPr>
        <w:ind w:firstLine="720"/>
        <w:jc w:val="both"/>
      </w:pPr>
      <w:r>
        <w:t xml:space="preserve">- пользоваться </w:t>
      </w:r>
      <w:r w:rsidRPr="00B475D9">
        <w:t>электроутюгами, электроплитками, электрочайниками и другими приборами без специальных несгораемых подставок;</w:t>
      </w:r>
    </w:p>
    <w:p w:rsidR="00564EE0" w:rsidRPr="00B475D9" w:rsidRDefault="00564EE0" w:rsidP="00564EE0">
      <w:pPr>
        <w:ind w:firstLine="720"/>
        <w:jc w:val="both"/>
      </w:pPr>
      <w:r w:rsidRPr="00B475D9">
        <w:t>- эксплуатировать неисправные газовые приборы, оставлять незакрытыми краны приборов и газопроводов, устанавливать кухонную мебель и другие сг</w:t>
      </w:r>
      <w:r w:rsidRPr="00B475D9">
        <w:t>о</w:t>
      </w:r>
      <w:r w:rsidRPr="00B475D9">
        <w:t xml:space="preserve">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B475D9">
          <w:t>20 см</w:t>
        </w:r>
      </w:smartTag>
      <w:r w:rsidRPr="00B475D9">
        <w:t xml:space="preserve"> от газовых приборов;</w:t>
      </w:r>
    </w:p>
    <w:p w:rsidR="00564EE0" w:rsidRPr="00B475D9" w:rsidRDefault="00564EE0" w:rsidP="00564EE0">
      <w:pPr>
        <w:ind w:firstLine="720"/>
        <w:jc w:val="both"/>
      </w:pPr>
      <w:r w:rsidRPr="00B475D9">
        <w:t>- оставлять без присмотра топящиеся печи, зажженные керосинки, пр</w:t>
      </w:r>
      <w:r w:rsidRPr="00B475D9">
        <w:t>и</w:t>
      </w:r>
      <w:r w:rsidRPr="00B475D9">
        <w:t>мусы, а также поручать надзор за ними малолетним детям;</w:t>
      </w:r>
    </w:p>
    <w:p w:rsidR="00564EE0" w:rsidRPr="00B475D9" w:rsidRDefault="00564EE0" w:rsidP="00564EE0">
      <w:pPr>
        <w:ind w:firstLine="720"/>
        <w:jc w:val="both"/>
      </w:pPr>
      <w:r w:rsidRPr="00B475D9">
        <w:t>- перекаливать печи и применять для розжига печей на твердом топливе бензин, керосин, другие легковоспламеняющиеся жидкости;</w:t>
      </w:r>
    </w:p>
    <w:p w:rsidR="00564EE0" w:rsidRPr="00B475D9" w:rsidRDefault="00564EE0" w:rsidP="00564EE0">
      <w:pPr>
        <w:ind w:firstLine="720"/>
        <w:jc w:val="both"/>
      </w:pPr>
      <w:r w:rsidRPr="00B475D9">
        <w:t>- курить и применять открытый огонь при пользовании предметами б</w:t>
      </w:r>
      <w:r w:rsidRPr="00B475D9">
        <w:t>ы</w:t>
      </w:r>
      <w:r w:rsidRPr="00B475D9">
        <w:t>товой химии и проведении отделочных работ с использованием лаков и красок.</w:t>
      </w:r>
    </w:p>
    <w:p w:rsidR="00564EE0" w:rsidRPr="00B475D9" w:rsidRDefault="00564EE0" w:rsidP="00564EE0">
      <w:pPr>
        <w:ind w:firstLine="720"/>
        <w:jc w:val="both"/>
      </w:pPr>
      <w:r w:rsidRPr="00B475D9">
        <w:t>При обнаружении пожара нужно немедленно сообщить об этом в пожа</w:t>
      </w:r>
      <w:r w:rsidRPr="00B475D9">
        <w:t>р</w:t>
      </w:r>
      <w:r w:rsidRPr="00B475D9">
        <w:t>ную охрану по телефону «01»</w:t>
      </w:r>
      <w:r>
        <w:t>, «112»</w:t>
      </w:r>
      <w:r w:rsidRPr="00B475D9">
        <w:t xml:space="preserve"> с указанием точного адреса и приступить к эв</w:t>
      </w:r>
      <w:r w:rsidRPr="00B475D9">
        <w:t>а</w:t>
      </w:r>
      <w:r w:rsidRPr="00B475D9">
        <w:t>куации людей и ту</w:t>
      </w:r>
      <w:r w:rsidRPr="00B475D9">
        <w:softHyphen/>
        <w:t>шению пожара имеющимися средствами.</w:t>
      </w:r>
    </w:p>
    <w:p w:rsidR="00564EE0" w:rsidRPr="00B475D9" w:rsidRDefault="00564EE0" w:rsidP="00564EE0">
      <w:pPr>
        <w:jc w:val="center"/>
      </w:pPr>
      <w:r w:rsidRPr="00B475D9">
        <w:t xml:space="preserve">Граждане! </w:t>
      </w:r>
    </w:p>
    <w:p w:rsidR="00564EE0" w:rsidRPr="00B475D9" w:rsidRDefault="00564EE0" w:rsidP="00564EE0">
      <w:pPr>
        <w:jc w:val="center"/>
      </w:pPr>
      <w:r w:rsidRPr="00B475D9">
        <w:t>постоянно помните и выполняйте правила пожарной безопасности!</w:t>
      </w:r>
    </w:p>
    <w:p w:rsidR="00564EE0" w:rsidRDefault="00564EE0" w:rsidP="00564EE0">
      <w:pPr>
        <w:tabs>
          <w:tab w:val="left" w:pos="4077"/>
        </w:tabs>
        <w:spacing w:line="240" w:lineRule="atLeast"/>
        <w:rPr>
          <w:sz w:val="20"/>
          <w:szCs w:val="20"/>
        </w:rPr>
      </w:pPr>
    </w:p>
    <w:p w:rsidR="00564EE0" w:rsidRDefault="00564EE0" w:rsidP="00564EE0">
      <w:pPr>
        <w:tabs>
          <w:tab w:val="left" w:pos="4077"/>
        </w:tabs>
        <w:spacing w:line="240" w:lineRule="atLeast"/>
        <w:rPr>
          <w:sz w:val="20"/>
          <w:szCs w:val="20"/>
        </w:rPr>
      </w:pPr>
    </w:p>
    <w:p w:rsidR="00564EE0" w:rsidRDefault="00564EE0" w:rsidP="00564EE0">
      <w:pPr>
        <w:tabs>
          <w:tab w:val="left" w:pos="4077"/>
        </w:tabs>
        <w:spacing w:line="240" w:lineRule="atLeast"/>
        <w:rPr>
          <w:sz w:val="20"/>
          <w:szCs w:val="20"/>
        </w:rPr>
      </w:pPr>
    </w:p>
    <w:p w:rsidR="00564EE0" w:rsidRDefault="00564EE0" w:rsidP="00564EE0">
      <w:pPr>
        <w:tabs>
          <w:tab w:val="left" w:pos="4077"/>
        </w:tabs>
        <w:spacing w:line="240" w:lineRule="atLeast"/>
        <w:rPr>
          <w:sz w:val="20"/>
          <w:szCs w:val="20"/>
        </w:rPr>
      </w:pPr>
    </w:p>
    <w:p w:rsidR="00564EE0" w:rsidRDefault="00564EE0" w:rsidP="00564EE0">
      <w:pPr>
        <w:tabs>
          <w:tab w:val="left" w:pos="4077"/>
        </w:tabs>
        <w:spacing w:line="240" w:lineRule="atLeast"/>
        <w:rPr>
          <w:sz w:val="20"/>
          <w:szCs w:val="20"/>
        </w:rPr>
      </w:pPr>
    </w:p>
    <w:p w:rsidR="00564EE0" w:rsidRDefault="00564EE0" w:rsidP="00564EE0">
      <w:pPr>
        <w:tabs>
          <w:tab w:val="left" w:pos="4077"/>
        </w:tabs>
        <w:spacing w:line="240" w:lineRule="atLeast"/>
        <w:rPr>
          <w:sz w:val="20"/>
          <w:szCs w:val="20"/>
        </w:rPr>
      </w:pPr>
    </w:p>
    <w:p w:rsidR="00564EE0" w:rsidRDefault="00564EE0" w:rsidP="00564EE0">
      <w:pPr>
        <w:spacing w:line="240" w:lineRule="atLeast"/>
        <w:jc w:val="center"/>
        <w:rPr>
          <w:b/>
          <w:sz w:val="22"/>
          <w:szCs w:val="22"/>
        </w:rPr>
      </w:pPr>
    </w:p>
    <w:p w:rsidR="00564EE0" w:rsidRDefault="00564EE0" w:rsidP="00564EE0">
      <w:pPr>
        <w:spacing w:line="240" w:lineRule="atLeast"/>
        <w:jc w:val="center"/>
        <w:rPr>
          <w:b/>
          <w:sz w:val="22"/>
          <w:szCs w:val="22"/>
        </w:rPr>
      </w:pPr>
      <w:bookmarkStart w:id="0" w:name="_GoBack"/>
      <w:bookmarkEnd w:id="0"/>
    </w:p>
    <w:sectPr w:rsidR="00564EE0" w:rsidSect="00E0312D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E0"/>
    <w:rsid w:val="00564EE0"/>
    <w:rsid w:val="005B3C26"/>
    <w:rsid w:val="00A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2017-08-07T08:56:00Z</dcterms:created>
  <dcterms:modified xsi:type="dcterms:W3CDTF">2017-08-07T08:58:00Z</dcterms:modified>
</cp:coreProperties>
</file>