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16" w:rsidRDefault="00CE7EE1" w:rsidP="00B86576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ПРОКУРАТУРА БЫКОВСКОГО РАЙОНА</w:t>
      </w:r>
    </w:p>
    <w:p w:rsidR="00D45516" w:rsidRDefault="00D45516" w:rsidP="00B86576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D45516" w:rsidRPr="00D45516" w:rsidRDefault="00D45516" w:rsidP="00D4551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45516">
        <w:rPr>
          <w:rFonts w:eastAsia="Times New Roman"/>
          <w:sz w:val="28"/>
          <w:szCs w:val="28"/>
        </w:rPr>
        <w:t>Уважаемые главы муниципальных образований!</w:t>
      </w:r>
    </w:p>
    <w:p w:rsidR="00D45516" w:rsidRDefault="00D45516" w:rsidP="00B86576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D45516" w:rsidRDefault="00D45516" w:rsidP="00FF28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14.07.2015 вступил в законную силу Федеральный закон от 13.07.2015 № 246 –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 Указанным законодательным актом установлены особенности организации и проведения в 2016-2018 годах плановых проверок органами государственного контроля (надзора), муниципального контроля в отношении субъектов малого предпринимательства.</w:t>
      </w:r>
    </w:p>
    <w:p w:rsidR="00D45516" w:rsidRDefault="00D45516" w:rsidP="00FF28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частности, установлен запрет на проведение плановых проверок </w:t>
      </w:r>
      <w:proofErr w:type="gramStart"/>
      <w:r>
        <w:rPr>
          <w:rFonts w:eastAsia="Times New Roman"/>
          <w:sz w:val="28"/>
          <w:szCs w:val="28"/>
        </w:rPr>
        <w:t xml:space="preserve">юридических лиц и индивидуальных предпринимателей, относящихся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ч. 9 ст. 9 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DA249B">
        <w:rPr>
          <w:rFonts w:eastAsia="Times New Roman"/>
          <w:sz w:val="28"/>
          <w:szCs w:val="28"/>
        </w:rPr>
        <w:t>контроля».</w:t>
      </w:r>
      <w:proofErr w:type="gramEnd"/>
    </w:p>
    <w:p w:rsidR="00DA249B" w:rsidRDefault="00A22770" w:rsidP="00FF28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 малого предпринимательства может быть включен в ежегодный план проверок на 2016 год при наличии двух условий:</w:t>
      </w:r>
    </w:p>
    <w:p w:rsidR="00A22770" w:rsidRDefault="00A22770" w:rsidP="00FF28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1) если ранее в отношении такого хозяйствующего субъекта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КоАП РФ,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04.05.2011 № 99 – ФЗ «О лицензировании</w:t>
      </w:r>
      <w:proofErr w:type="gramEnd"/>
      <w:r>
        <w:rPr>
          <w:rFonts w:eastAsia="Times New Roman"/>
          <w:sz w:val="28"/>
          <w:szCs w:val="28"/>
        </w:rPr>
        <w:t xml:space="preserve"> отдельных видов деятельности»;</w:t>
      </w:r>
    </w:p>
    <w:p w:rsidR="00A22770" w:rsidRDefault="00A22770" w:rsidP="00FF28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proofErr w:type="gramStart"/>
      <w:r w:rsidR="00D373AA">
        <w:rPr>
          <w:rFonts w:eastAsia="Times New Roman"/>
          <w:sz w:val="28"/>
          <w:szCs w:val="28"/>
        </w:rPr>
        <w:t>с даты окончания</w:t>
      </w:r>
      <w:proofErr w:type="gramEnd"/>
      <w:r w:rsidR="00D373AA">
        <w:rPr>
          <w:rFonts w:eastAsia="Times New Roman"/>
          <w:sz w:val="28"/>
          <w:szCs w:val="28"/>
        </w:rPr>
        <w:t xml:space="preserve"> проведения проверки, по результатам которой вынесено вышеуказанное постановление либо принято решение, прошло менее трех лет.</w:t>
      </w:r>
    </w:p>
    <w:p w:rsidR="00D373AA" w:rsidRDefault="00D373AA" w:rsidP="00FF28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отнесения субъектов предпринимательства к категории малых и средних установлены в ст. 4 Федерального закона от 24.07.2007 № 209-ФЗ «О развитии малого и среднего предпринимательства в Российской Федерации».</w:t>
      </w:r>
    </w:p>
    <w:p w:rsidR="00D373AA" w:rsidRPr="00D45516" w:rsidRDefault="00701027" w:rsidP="00FF28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тем, что </w:t>
      </w:r>
      <w:r w:rsidR="00FF28F5">
        <w:rPr>
          <w:rFonts w:eastAsia="Times New Roman"/>
          <w:sz w:val="28"/>
          <w:szCs w:val="28"/>
        </w:rPr>
        <w:t>защита</w:t>
      </w:r>
      <w:r>
        <w:rPr>
          <w:rFonts w:eastAsia="Times New Roman"/>
          <w:sz w:val="28"/>
          <w:szCs w:val="28"/>
        </w:rPr>
        <w:t xml:space="preserve"> прав субъектов предпринимательской деятельности выступает </w:t>
      </w:r>
      <w:r w:rsidR="00FF28F5">
        <w:rPr>
          <w:rFonts w:eastAsia="Times New Roman"/>
          <w:sz w:val="28"/>
          <w:szCs w:val="28"/>
        </w:rPr>
        <w:t>приоритетным направлением, п</w:t>
      </w:r>
      <w:r w:rsidR="00D373AA">
        <w:rPr>
          <w:rFonts w:eastAsia="Times New Roman"/>
          <w:sz w:val="28"/>
          <w:szCs w:val="28"/>
        </w:rPr>
        <w:t>рошу разместить на официальном сайте органа местного самоуправления в сети «Интернет» вышеизложенные разъяснения законодательства.</w:t>
      </w:r>
    </w:p>
    <w:p w:rsidR="00D45516" w:rsidRDefault="00D45516" w:rsidP="00D373AA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B86576" w:rsidRDefault="00B86576" w:rsidP="00B8657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FF28F5" w:rsidRPr="00FF28F5" w:rsidRDefault="00D45516" w:rsidP="00CE7EE1">
      <w:pPr>
        <w:shd w:val="clear" w:color="auto" w:fill="FFFFFF"/>
        <w:spacing w:line="322" w:lineRule="exact"/>
        <w:ind w:right="5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Прокурор района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С.В. </w:t>
      </w:r>
      <w:proofErr w:type="spellStart"/>
      <w:r>
        <w:rPr>
          <w:rFonts w:eastAsia="Times New Roman"/>
          <w:sz w:val="28"/>
          <w:szCs w:val="28"/>
        </w:rPr>
        <w:t>Крютченко</w:t>
      </w:r>
      <w:bookmarkStart w:id="0" w:name="_GoBack"/>
      <w:bookmarkEnd w:id="0"/>
      <w:proofErr w:type="spellEnd"/>
    </w:p>
    <w:sectPr w:rsidR="00FF28F5" w:rsidRPr="00FF28F5" w:rsidSect="002005EB">
      <w:pgSz w:w="11909" w:h="16834"/>
      <w:pgMar w:top="1440" w:right="780" w:bottom="720" w:left="17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C51"/>
    <w:rsid w:val="0002668F"/>
    <w:rsid w:val="002005EB"/>
    <w:rsid w:val="002D5813"/>
    <w:rsid w:val="00701027"/>
    <w:rsid w:val="00715C64"/>
    <w:rsid w:val="00935D23"/>
    <w:rsid w:val="00A22770"/>
    <w:rsid w:val="00A46CEA"/>
    <w:rsid w:val="00B86576"/>
    <w:rsid w:val="00C24C51"/>
    <w:rsid w:val="00CE7EE1"/>
    <w:rsid w:val="00D373AA"/>
    <w:rsid w:val="00D45516"/>
    <w:rsid w:val="00DA249B"/>
    <w:rsid w:val="00E327F7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A160-2C39-4C89-A94B-42CDB129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2015-07-31T07:11:00Z</cp:lastPrinted>
  <dcterms:created xsi:type="dcterms:W3CDTF">2015-07-31T06:16:00Z</dcterms:created>
  <dcterms:modified xsi:type="dcterms:W3CDTF">2017-03-21T12:16:00Z</dcterms:modified>
</cp:coreProperties>
</file>