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2A" w:rsidRPr="00D86A7D" w:rsidRDefault="00D42A2A" w:rsidP="00D42A2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6A7D">
        <w:rPr>
          <w:rFonts w:ascii="Times New Roman" w:hAnsi="Times New Roman" w:cs="Times New Roman"/>
          <w:sz w:val="24"/>
          <w:szCs w:val="24"/>
        </w:rPr>
        <w:t>Утверждено                                                                                                                                                           Постановлением Главы Красносельцевского сельского поселения                                                   Быковского муниципального района Волгоградской области                                                                              от 01 августа 2017 года № 77</w:t>
      </w:r>
    </w:p>
    <w:p w:rsidR="00D42A2A" w:rsidRPr="00D86A7D" w:rsidRDefault="00D42A2A" w:rsidP="00D42A2A">
      <w:pPr>
        <w:rPr>
          <w:rFonts w:ascii="Times New Roman" w:hAnsi="Times New Roman" w:cs="Times New Roman"/>
          <w:sz w:val="24"/>
          <w:szCs w:val="24"/>
        </w:rPr>
      </w:pPr>
    </w:p>
    <w:p w:rsidR="00D42A2A" w:rsidRPr="00D86A7D" w:rsidRDefault="00D42A2A" w:rsidP="00D4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A7D">
        <w:rPr>
          <w:rFonts w:ascii="Times New Roman" w:hAnsi="Times New Roman" w:cs="Times New Roman"/>
          <w:b/>
          <w:sz w:val="24"/>
          <w:szCs w:val="24"/>
        </w:rPr>
        <w:t xml:space="preserve">ИЗВЕЩЕНИЕ                                                                                                                                                      о проведении открытого аукциона на право заключения договора аренды муниципального имущества  Красносельцевского сельского поселения Быковского муниципального района </w:t>
      </w:r>
    </w:p>
    <w:p w:rsidR="00D42A2A" w:rsidRPr="00D86A7D" w:rsidRDefault="00D42A2A" w:rsidP="00D42A2A">
      <w:pPr>
        <w:shd w:val="clear" w:color="auto" w:fill="FFFFFF"/>
        <w:spacing w:line="4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6A7D">
        <w:rPr>
          <w:rFonts w:ascii="Times New Roman" w:hAnsi="Times New Roman" w:cs="Times New Roman"/>
          <w:sz w:val="24"/>
          <w:szCs w:val="24"/>
        </w:rPr>
        <w:t>Аукцион проводится на основании постановления Администрации Красносельцевского сельского поселения Быковского муниципального района  от 01 августа  2017 года №  77  «О проведении открытого аукциона  на право заключения договора аренды муниципального имущества Красносельцевского сельского поселения Быковского муниципального района».                                                   Организатор аукциона: Администрация Красносельцевского сельского поселения Быковского муниципального района. Адрес местонахождения: 404063, Волгоградская область, Быковский район, с. Красноселец, ул. Ленина 27.  Контактные телефоны: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A7D">
        <w:rPr>
          <w:rFonts w:ascii="Times New Roman" w:hAnsi="Times New Roman" w:cs="Times New Roman"/>
          <w:sz w:val="24"/>
          <w:szCs w:val="24"/>
        </w:rPr>
        <w:t xml:space="preserve">8(84495)  3-74-67, адрес электронной почты: </w:t>
      </w:r>
      <w:hyperlink r:id="rId5" w:history="1">
        <w:r w:rsidRPr="00D86A7D">
          <w:rPr>
            <w:rStyle w:val="a3"/>
            <w:rFonts w:ascii="Times New Roman" w:hAnsi="Times New Roman" w:cs="Times New Roman"/>
            <w:color w:val="auto"/>
          </w:rPr>
          <w:t>bykkrasnoselec@yandex.ru</w:t>
        </w:r>
      </w:hyperlink>
      <w:r w:rsidRPr="00D86A7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</w:t>
      </w:r>
    </w:p>
    <w:p w:rsidR="00D42A2A" w:rsidRPr="00D86A7D" w:rsidRDefault="00D42A2A" w:rsidP="00D42A2A">
      <w:pPr>
        <w:pStyle w:val="1"/>
        <w:rPr>
          <w:rFonts w:ascii="Times New Roman" w:hAnsi="Times New Roman" w:cs="Times New Roman"/>
          <w:color w:val="auto"/>
        </w:rPr>
      </w:pPr>
      <w:bookmarkStart w:id="1" w:name="sub_1"/>
      <w:r w:rsidRPr="00D86A7D">
        <w:rPr>
          <w:rFonts w:ascii="Times New Roman" w:hAnsi="Times New Roman" w:cs="Times New Roman"/>
          <w:color w:val="auto"/>
        </w:rPr>
        <w:t>Предмет аукцион</w:t>
      </w:r>
      <w:bookmarkEnd w:id="1"/>
      <w:r w:rsidRPr="00D86A7D">
        <w:rPr>
          <w:rFonts w:ascii="Times New Roman" w:hAnsi="Times New Roman" w:cs="Times New Roman"/>
          <w:color w:val="auto"/>
        </w:rPr>
        <w:t>а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984"/>
        <w:gridCol w:w="2136"/>
        <w:gridCol w:w="841"/>
        <w:gridCol w:w="1559"/>
        <w:gridCol w:w="1276"/>
        <w:gridCol w:w="992"/>
      </w:tblGrid>
      <w:tr w:rsidR="00D42A2A" w:rsidRPr="00D86A7D" w:rsidTr="00353045">
        <w:tc>
          <w:tcPr>
            <w:tcW w:w="568" w:type="dxa"/>
          </w:tcPr>
          <w:p w:rsidR="00D42A2A" w:rsidRPr="00D86A7D" w:rsidRDefault="00D42A2A" w:rsidP="003530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6A7D">
              <w:rPr>
                <w:rFonts w:ascii="Times New Roman" w:hAnsi="Times New Roman" w:cs="Times New Roman"/>
              </w:rPr>
              <w:t>№</w:t>
            </w:r>
            <w:r w:rsidRPr="00D86A7D">
              <w:rPr>
                <w:rFonts w:ascii="Times New Roman" w:hAnsi="Times New Roman" w:cs="Times New Roman"/>
              </w:rPr>
              <w:br/>
              <w:t>лота</w:t>
            </w:r>
          </w:p>
        </w:tc>
        <w:tc>
          <w:tcPr>
            <w:tcW w:w="1134" w:type="dxa"/>
          </w:tcPr>
          <w:p w:rsidR="00D42A2A" w:rsidRPr="00D86A7D" w:rsidRDefault="00D42A2A" w:rsidP="003530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6A7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984" w:type="dxa"/>
          </w:tcPr>
          <w:p w:rsidR="00D42A2A" w:rsidRPr="00D86A7D" w:rsidRDefault="00D42A2A" w:rsidP="003530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6A7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36" w:type="dxa"/>
          </w:tcPr>
          <w:p w:rsidR="00D42A2A" w:rsidRPr="00D86A7D" w:rsidRDefault="00D42A2A" w:rsidP="003530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6A7D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841" w:type="dxa"/>
          </w:tcPr>
          <w:p w:rsidR="00D42A2A" w:rsidRPr="00D86A7D" w:rsidRDefault="00D42A2A" w:rsidP="00353045">
            <w:pPr>
              <w:pStyle w:val="a5"/>
              <w:rPr>
                <w:rFonts w:ascii="Times New Roman" w:hAnsi="Times New Roman" w:cs="Times New Roman"/>
              </w:rPr>
            </w:pPr>
            <w:r w:rsidRPr="00D86A7D">
              <w:rPr>
                <w:rFonts w:ascii="Times New Roman" w:hAnsi="Times New Roman" w:cs="Times New Roman"/>
              </w:rPr>
              <w:t>Площадь помещения     (кв. м)</w:t>
            </w:r>
          </w:p>
        </w:tc>
        <w:tc>
          <w:tcPr>
            <w:tcW w:w="1559" w:type="dxa"/>
          </w:tcPr>
          <w:p w:rsidR="00D42A2A" w:rsidRPr="00D86A7D" w:rsidRDefault="00D42A2A" w:rsidP="003530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6A7D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276" w:type="dxa"/>
          </w:tcPr>
          <w:p w:rsidR="00D42A2A" w:rsidRPr="00D86A7D" w:rsidRDefault="00D42A2A" w:rsidP="003530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6A7D">
              <w:rPr>
                <w:rFonts w:ascii="Times New Roman" w:hAnsi="Times New Roman" w:cs="Times New Roman"/>
              </w:rPr>
              <w:t>Арендная плата (руб. в месяц/год)</w:t>
            </w:r>
          </w:p>
        </w:tc>
        <w:tc>
          <w:tcPr>
            <w:tcW w:w="992" w:type="dxa"/>
          </w:tcPr>
          <w:p w:rsidR="00D42A2A" w:rsidRPr="00D86A7D" w:rsidRDefault="00D42A2A" w:rsidP="003530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6A7D">
              <w:rPr>
                <w:rFonts w:ascii="Times New Roman" w:hAnsi="Times New Roman" w:cs="Times New Roman"/>
              </w:rPr>
              <w:t>Срок аренды</w:t>
            </w:r>
          </w:p>
        </w:tc>
      </w:tr>
      <w:tr w:rsidR="00D42A2A" w:rsidRPr="00D86A7D" w:rsidTr="00353045">
        <w:tc>
          <w:tcPr>
            <w:tcW w:w="568" w:type="dxa"/>
          </w:tcPr>
          <w:p w:rsidR="00D42A2A" w:rsidRPr="00D86A7D" w:rsidRDefault="00D42A2A" w:rsidP="0035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A2A" w:rsidRPr="00D86A7D" w:rsidRDefault="00D42A2A" w:rsidP="0035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7D"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984" w:type="dxa"/>
          </w:tcPr>
          <w:p w:rsidR="00D42A2A" w:rsidRPr="00D86A7D" w:rsidRDefault="00D42A2A" w:rsidP="003530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6A7D">
              <w:rPr>
                <w:rStyle w:val="a4"/>
                <w:rFonts w:ascii="Times New Roman" w:hAnsi="Times New Roman" w:cs="Times New Roman"/>
                <w:b w:val="0"/>
              </w:rPr>
              <w:t>404063, Волгоградская область, Быковский район с. Красноселец, ул. Новостройка 38</w:t>
            </w:r>
            <w:r w:rsidRPr="00D86A7D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136" w:type="dxa"/>
          </w:tcPr>
          <w:p w:rsidR="00D42A2A" w:rsidRPr="00D86A7D" w:rsidRDefault="00D42A2A" w:rsidP="003530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6A7D">
              <w:rPr>
                <w:rFonts w:ascii="Times New Roman" w:hAnsi="Times New Roman" w:cs="Times New Roman"/>
              </w:rPr>
              <w:t>1975 г . постройки, общая площадь помещения 456,4 кв.м.,  этажность-1, кадастровый номер-34:02:050001:1479</w:t>
            </w:r>
          </w:p>
        </w:tc>
        <w:tc>
          <w:tcPr>
            <w:tcW w:w="841" w:type="dxa"/>
          </w:tcPr>
          <w:p w:rsidR="00D42A2A" w:rsidRPr="00D86A7D" w:rsidRDefault="00D42A2A" w:rsidP="0035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A" w:rsidRPr="00D86A7D" w:rsidRDefault="00D42A2A" w:rsidP="0035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A" w:rsidRPr="00D86A7D" w:rsidRDefault="0024064E" w:rsidP="0035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D42A2A" w:rsidRPr="00D86A7D" w:rsidRDefault="00D42A2A" w:rsidP="0035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42A2A" w:rsidRPr="00D86A7D" w:rsidRDefault="00D42A2A" w:rsidP="0035304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42A2A" w:rsidRPr="00D86A7D" w:rsidRDefault="00D42A2A" w:rsidP="0035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7D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  работников</w:t>
            </w:r>
          </w:p>
        </w:tc>
        <w:tc>
          <w:tcPr>
            <w:tcW w:w="1276" w:type="dxa"/>
          </w:tcPr>
          <w:p w:rsidR="00D42A2A" w:rsidRPr="00D86A7D" w:rsidRDefault="00D42A2A" w:rsidP="0035304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42A2A" w:rsidRPr="00D86A7D" w:rsidRDefault="00D42A2A" w:rsidP="0035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A" w:rsidRPr="00D86A7D" w:rsidRDefault="00D42A2A" w:rsidP="0035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7D">
              <w:rPr>
                <w:rFonts w:ascii="Times New Roman" w:hAnsi="Times New Roman" w:cs="Times New Roman"/>
                <w:sz w:val="24"/>
                <w:szCs w:val="24"/>
              </w:rPr>
              <w:t xml:space="preserve">   625 руб./кв.м.</w:t>
            </w:r>
          </w:p>
        </w:tc>
        <w:tc>
          <w:tcPr>
            <w:tcW w:w="992" w:type="dxa"/>
          </w:tcPr>
          <w:p w:rsidR="00D42A2A" w:rsidRPr="00D86A7D" w:rsidRDefault="00D42A2A" w:rsidP="0035304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42A2A" w:rsidRPr="00D86A7D" w:rsidRDefault="00D42A2A" w:rsidP="0035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A" w:rsidRPr="00D86A7D" w:rsidRDefault="00D42A2A" w:rsidP="0035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7D">
              <w:rPr>
                <w:rFonts w:ascii="Times New Roman" w:hAnsi="Times New Roman" w:cs="Times New Roman"/>
                <w:sz w:val="24"/>
                <w:szCs w:val="24"/>
              </w:rPr>
              <w:t xml:space="preserve"> 6 мес.</w:t>
            </w:r>
          </w:p>
        </w:tc>
      </w:tr>
      <w:tr w:rsidR="00D42A2A" w:rsidRPr="00D86A7D" w:rsidTr="00353045">
        <w:tc>
          <w:tcPr>
            <w:tcW w:w="568" w:type="dxa"/>
          </w:tcPr>
          <w:p w:rsidR="00D42A2A" w:rsidRPr="00D86A7D" w:rsidRDefault="00D42A2A" w:rsidP="003530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6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2A2A" w:rsidRPr="00D86A7D" w:rsidRDefault="00D42A2A" w:rsidP="00353045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7D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84" w:type="dxa"/>
          </w:tcPr>
          <w:p w:rsidR="00D42A2A" w:rsidRPr="00D86A7D" w:rsidRDefault="00D42A2A" w:rsidP="003530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6A7D">
              <w:rPr>
                <w:rStyle w:val="a4"/>
                <w:rFonts w:ascii="Times New Roman" w:hAnsi="Times New Roman" w:cs="Times New Roman"/>
                <w:b w:val="0"/>
              </w:rPr>
              <w:t>404063, Волгоградская область, Быковский район с. Красноселец, ул. Новостройка 72</w:t>
            </w:r>
            <w:r w:rsidRPr="00D86A7D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136" w:type="dxa"/>
          </w:tcPr>
          <w:p w:rsidR="00D42A2A" w:rsidRPr="00D86A7D" w:rsidRDefault="00D42A2A" w:rsidP="003530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6A7D">
              <w:rPr>
                <w:rFonts w:ascii="Times New Roman" w:hAnsi="Times New Roman" w:cs="Times New Roman"/>
              </w:rPr>
              <w:t>1972 г. постройки, общая площадь 154 кв.м., этажность-1,  кадастровый номер 34:02:050001:1518</w:t>
            </w:r>
          </w:p>
          <w:p w:rsidR="00D42A2A" w:rsidRPr="00D86A7D" w:rsidRDefault="00D42A2A" w:rsidP="0035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7D">
              <w:rPr>
                <w:rFonts w:ascii="Times New Roman" w:hAnsi="Times New Roman" w:cs="Times New Roman"/>
                <w:sz w:val="24"/>
                <w:szCs w:val="24"/>
              </w:rPr>
              <w:t>Состояние помещения удовлетворительное</w:t>
            </w:r>
          </w:p>
        </w:tc>
        <w:tc>
          <w:tcPr>
            <w:tcW w:w="841" w:type="dxa"/>
          </w:tcPr>
          <w:p w:rsidR="00D42A2A" w:rsidRPr="00D86A7D" w:rsidRDefault="00D42A2A" w:rsidP="0035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A" w:rsidRPr="00D86A7D" w:rsidRDefault="00D42A2A" w:rsidP="0035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A" w:rsidRPr="00D86A7D" w:rsidRDefault="00D42A2A" w:rsidP="0035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7D">
              <w:rPr>
                <w:rFonts w:ascii="Times New Roman" w:hAnsi="Times New Roman" w:cs="Times New Roman"/>
                <w:sz w:val="24"/>
                <w:szCs w:val="24"/>
              </w:rPr>
              <w:t xml:space="preserve">    154</w:t>
            </w:r>
          </w:p>
        </w:tc>
        <w:tc>
          <w:tcPr>
            <w:tcW w:w="1559" w:type="dxa"/>
          </w:tcPr>
          <w:p w:rsidR="00D42A2A" w:rsidRPr="00D86A7D" w:rsidRDefault="00D42A2A" w:rsidP="0035304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42A2A" w:rsidRPr="00D86A7D" w:rsidRDefault="00D42A2A" w:rsidP="0035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A" w:rsidRPr="00D86A7D" w:rsidRDefault="00D42A2A" w:rsidP="0035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7D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предпринимательской деятельности</w:t>
            </w:r>
          </w:p>
        </w:tc>
        <w:tc>
          <w:tcPr>
            <w:tcW w:w="1276" w:type="dxa"/>
          </w:tcPr>
          <w:p w:rsidR="00D42A2A" w:rsidRPr="00D86A7D" w:rsidRDefault="00D42A2A" w:rsidP="0035304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42A2A" w:rsidRPr="00D86A7D" w:rsidRDefault="00D42A2A" w:rsidP="0035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A" w:rsidRPr="00D86A7D" w:rsidRDefault="00F70163" w:rsidP="0035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48,00  </w:t>
            </w:r>
            <w:r w:rsidR="00D42A2A" w:rsidRPr="00D86A7D">
              <w:rPr>
                <w:rFonts w:ascii="Times New Roman" w:hAnsi="Times New Roman" w:cs="Times New Roman"/>
                <w:sz w:val="24"/>
                <w:szCs w:val="24"/>
              </w:rPr>
              <w:t>руб./кв.м.</w:t>
            </w:r>
          </w:p>
        </w:tc>
        <w:tc>
          <w:tcPr>
            <w:tcW w:w="992" w:type="dxa"/>
          </w:tcPr>
          <w:p w:rsidR="00D42A2A" w:rsidRPr="00D86A7D" w:rsidRDefault="00D42A2A" w:rsidP="0035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A" w:rsidRPr="00D86A7D" w:rsidRDefault="00D42A2A" w:rsidP="0035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A" w:rsidRPr="00D86A7D" w:rsidRDefault="00D42A2A" w:rsidP="0035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7D"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</w:tr>
    </w:tbl>
    <w:p w:rsidR="00D42A2A" w:rsidRPr="00D86A7D" w:rsidRDefault="00D42A2A" w:rsidP="00D42A2A">
      <w:pPr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6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Аукционная  документация размещена на официальном сайте Российской Федерации в сети «Интернет» для размещения информации о проведении торгов: </w:t>
      </w:r>
      <w:hyperlink r:id="rId6" w:history="1">
        <w:r w:rsidRPr="00D86A7D">
          <w:rPr>
            <w:rStyle w:val="a3"/>
            <w:rFonts w:ascii="Times New Roman" w:hAnsi="Times New Roman" w:cs="Times New Roman"/>
            <w:color w:val="auto"/>
          </w:rPr>
          <w:t>www.torgi.gov.ru</w:t>
        </w:r>
      </w:hyperlink>
      <w:r w:rsidRPr="00D86A7D">
        <w:rPr>
          <w:rFonts w:ascii="Times New Roman" w:hAnsi="Times New Roman" w:cs="Times New Roman"/>
          <w:sz w:val="24"/>
          <w:szCs w:val="24"/>
        </w:rPr>
        <w:t xml:space="preserve">.                                  Срок,  место и порядок предоставления, разъяснений аукционной документации: аукционная документация может быть предоставлена любому заинтересованному лицу без взимания платы, </w:t>
      </w:r>
      <w:r w:rsidRPr="00D86A7D">
        <w:rPr>
          <w:rFonts w:ascii="Times New Roman" w:hAnsi="Times New Roman" w:cs="Times New Roman"/>
          <w:sz w:val="24"/>
          <w:szCs w:val="24"/>
        </w:rPr>
        <w:lastRenderedPageBreak/>
        <w:t xml:space="preserve">при направления письменного обращения,  в форме электронного документа к организатору аукциона (администрации Красносельцевского сельского поселения Быковского муниципального района) </w:t>
      </w:r>
      <w:bookmarkStart w:id="2" w:name="OLE_LINK5"/>
      <w:bookmarkStart w:id="3" w:name="OLE_LINK6"/>
      <w:r w:rsidRPr="00D86A7D">
        <w:rPr>
          <w:rFonts w:ascii="Times New Roman" w:hAnsi="Times New Roman" w:cs="Times New Roman"/>
          <w:sz w:val="24"/>
          <w:szCs w:val="24"/>
        </w:rPr>
        <w:t xml:space="preserve">по адресу: 404063,  </w:t>
      </w:r>
      <w:r w:rsidRPr="00D86A7D">
        <w:rPr>
          <w:rStyle w:val="a4"/>
          <w:rFonts w:ascii="Times New Roman" w:hAnsi="Times New Roman" w:cs="Times New Roman"/>
          <w:b w:val="0"/>
          <w:sz w:val="24"/>
          <w:szCs w:val="24"/>
        </w:rPr>
        <w:t>Волгоградская область, Быковский район с. Красн</w:t>
      </w:r>
      <w:r w:rsidR="00F1318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оселец, ул. Ленина 27,  </w:t>
      </w:r>
      <w:r w:rsidRPr="00D86A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тел. (884495) 3-74-67, 3-74-68. </w:t>
      </w:r>
    </w:p>
    <w:p w:rsidR="00D42A2A" w:rsidRPr="00D86A7D" w:rsidRDefault="00D42A2A" w:rsidP="00D42A2A">
      <w:pPr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bookmarkStart w:id="4" w:name="OLE_LINK3"/>
      <w:bookmarkStart w:id="5" w:name="OLE_LINK4"/>
      <w:bookmarkEnd w:id="2"/>
      <w:bookmarkEnd w:id="3"/>
      <w:r w:rsidRPr="00D86A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Аукционная документация предоставляется в течении двух рабочих дней с даты получения соответствующего заявления: в рабочие дни начиная </w:t>
      </w:r>
      <w:r w:rsidR="00F7016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AB6F82">
        <w:rPr>
          <w:rStyle w:val="a4"/>
          <w:rFonts w:ascii="Times New Roman" w:hAnsi="Times New Roman" w:cs="Times New Roman"/>
          <w:b w:val="0"/>
          <w:sz w:val="24"/>
          <w:szCs w:val="24"/>
        </w:rPr>
        <w:t>17 августа</w:t>
      </w:r>
      <w:r w:rsidRPr="00EF7ED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2017 года с 9 час. 00 мин. до</w:t>
      </w:r>
      <w:r w:rsidR="0037748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EF7ED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16 час. 00 мин  по пятницам (исключая время обеденного перерыва с 1</w:t>
      </w:r>
      <w:r w:rsidR="00BA1AB9"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Pr="00EF7ED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час. 00 мин. до 1</w:t>
      </w:r>
      <w:r w:rsidR="00BA1AB9">
        <w:rPr>
          <w:rStyle w:val="a4"/>
          <w:rFonts w:ascii="Times New Roman" w:hAnsi="Times New Roman" w:cs="Times New Roman"/>
          <w:b w:val="0"/>
          <w:sz w:val="24"/>
          <w:szCs w:val="24"/>
        </w:rPr>
        <w:t>3</w:t>
      </w:r>
      <w:r w:rsidRPr="00EF7ED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час </w:t>
      </w:r>
      <w:r w:rsidR="00BA1AB9">
        <w:rPr>
          <w:rStyle w:val="a4"/>
          <w:rFonts w:ascii="Times New Roman" w:hAnsi="Times New Roman" w:cs="Times New Roman"/>
          <w:b w:val="0"/>
          <w:sz w:val="24"/>
          <w:szCs w:val="24"/>
        </w:rPr>
        <w:t>48</w:t>
      </w:r>
      <w:r w:rsidRPr="00EF7ED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мин.)</w:t>
      </w:r>
      <w:r w:rsidRPr="00D86A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по  московскому времени. </w:t>
      </w:r>
    </w:p>
    <w:bookmarkEnd w:id="4"/>
    <w:bookmarkEnd w:id="5"/>
    <w:p w:rsidR="00D42A2A" w:rsidRPr="00D86A7D" w:rsidRDefault="00D42A2A" w:rsidP="00D42A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E1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Заявки на участие в аукционе подаются в срок </w:t>
      </w:r>
      <w:r w:rsidR="00F70163" w:rsidRPr="00696E1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974B70" w:rsidRPr="00696E16">
        <w:rPr>
          <w:rStyle w:val="a4"/>
          <w:rFonts w:ascii="Times New Roman" w:hAnsi="Times New Roman" w:cs="Times New Roman"/>
          <w:b w:val="0"/>
          <w:sz w:val="24"/>
          <w:szCs w:val="24"/>
        </w:rPr>
        <w:t>17</w:t>
      </w:r>
      <w:r w:rsidR="00AB6F82" w:rsidRPr="00696E1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августа</w:t>
      </w:r>
      <w:r w:rsidR="00BA1AB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6F82" w:rsidRPr="00696E16">
        <w:rPr>
          <w:rStyle w:val="a4"/>
          <w:rFonts w:ascii="Times New Roman" w:hAnsi="Times New Roman" w:cs="Times New Roman"/>
          <w:b w:val="0"/>
          <w:sz w:val="24"/>
          <w:szCs w:val="24"/>
        </w:rPr>
        <w:t>2017 года по 18</w:t>
      </w:r>
      <w:r w:rsidRPr="00696E1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сентября  2017 года в рабочее время.     </w:t>
      </w:r>
      <w:r w:rsidR="00F70163" w:rsidRPr="00696E16">
        <w:rPr>
          <w:rFonts w:ascii="Times New Roman" w:hAnsi="Times New Roman" w:cs="Times New Roman"/>
          <w:sz w:val="24"/>
          <w:szCs w:val="24"/>
        </w:rPr>
        <w:t>Вскрытие конвертов состоится  20</w:t>
      </w:r>
      <w:r w:rsidRPr="00696E16">
        <w:rPr>
          <w:rFonts w:ascii="Times New Roman" w:hAnsi="Times New Roman" w:cs="Times New Roman"/>
          <w:sz w:val="24"/>
          <w:szCs w:val="24"/>
        </w:rPr>
        <w:t xml:space="preserve"> сентября  2017 года по адресу:  404063, Волгоградская область, Быковский район,  с. Красноселец, ул. Ленина 27                                                                                                                                   Аукцион </w:t>
      </w:r>
      <w:r w:rsidR="00F70163" w:rsidRPr="00696E16">
        <w:rPr>
          <w:rFonts w:ascii="Times New Roman" w:hAnsi="Times New Roman" w:cs="Times New Roman"/>
          <w:sz w:val="24"/>
          <w:szCs w:val="24"/>
        </w:rPr>
        <w:t>состоится  22</w:t>
      </w:r>
      <w:r w:rsidRPr="00696E16">
        <w:rPr>
          <w:rFonts w:ascii="Times New Roman" w:hAnsi="Times New Roman" w:cs="Times New Roman"/>
          <w:sz w:val="24"/>
          <w:szCs w:val="24"/>
        </w:rPr>
        <w:t xml:space="preserve"> сентября 2017 года  в  10 час. 00 мин.  по адресу: 404063, Волгоградская область, Быковский район,  с. Красноселец, ул. Ленина 27</w:t>
      </w:r>
      <w:r w:rsidR="00BA1AB9">
        <w:rPr>
          <w:rFonts w:ascii="Times New Roman" w:hAnsi="Times New Roman" w:cs="Times New Roman"/>
          <w:sz w:val="24"/>
          <w:szCs w:val="24"/>
        </w:rPr>
        <w:t>.</w:t>
      </w:r>
    </w:p>
    <w:p w:rsidR="00D42A2A" w:rsidRPr="00D86A7D" w:rsidRDefault="00D42A2A" w:rsidP="00D42A2A">
      <w:pPr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6A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                                              </w:t>
      </w:r>
    </w:p>
    <w:p w:rsidR="00D42A2A" w:rsidRPr="00D86A7D" w:rsidRDefault="00D42A2A" w:rsidP="00D42A2A">
      <w:pPr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6A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течении двух рабочих дней с даты поступления указанного запроса организатор аукциона обязан  направить в письменной форме или в форме электронного документа разъяснение положений аукционной документации, если указанный запрос поступил к нему не позднее чем за три рабочих дня до даты окончания срока подачи заявок на участие в аукционе. </w:t>
      </w:r>
      <w:r w:rsidRPr="00D86A7D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                                                  Требование о внесение задатка для участия в аукционе  не предусмотрено.</w:t>
      </w:r>
      <w:r w:rsidRPr="00D86A7D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86A7D">
        <w:rPr>
          <w:rStyle w:val="a4"/>
          <w:rFonts w:ascii="Times New Roman" w:hAnsi="Times New Roman" w:cs="Times New Roman"/>
          <w:b w:val="0"/>
          <w:sz w:val="24"/>
          <w:szCs w:val="24"/>
        </w:rPr>
        <w:t>Организатор аукциона</w:t>
      </w:r>
      <w:r w:rsidRPr="00D86A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86A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вправе принять решение  о внесении  изменений в извещение  о проведение аукциона не позднее, чем за пять дней до даты окончания подачи заявок на участие в аукционе (дата окончания </w:t>
      </w:r>
      <w:r w:rsidR="00C67FFB">
        <w:rPr>
          <w:rStyle w:val="a4"/>
          <w:rFonts w:ascii="Times New Roman" w:hAnsi="Times New Roman" w:cs="Times New Roman"/>
          <w:b w:val="0"/>
          <w:sz w:val="24"/>
          <w:szCs w:val="24"/>
        </w:rPr>
        <w:t>приема заявок – 18</w:t>
      </w:r>
      <w:r w:rsidRPr="002C1B2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сентября  2017</w:t>
      </w:r>
      <w:r w:rsidRPr="00D86A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года  до 10 час. 00 мин. по московскому времени).  В течении одного дня с даты принятия указанного решения такие изменения размещаются организатором аукциона на официальном сайте торгов. При этом срок подачи заявок на участие в аукционе должен быть продлен таким образом, чтобы даты размещения на официальном сайте торгов внесенных изменений в извещении о проведении аукциона до даты  окончания подачи заявок на участие в аукционе он составлял не менее  пятнадцати дней.  </w:t>
      </w:r>
    </w:p>
    <w:p w:rsidR="00D42A2A" w:rsidRPr="00D86A7D" w:rsidRDefault="00D42A2A" w:rsidP="00D42A2A">
      <w:pPr>
        <w:ind w:firstLine="567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D86A7D">
        <w:rPr>
          <w:rStyle w:val="a4"/>
          <w:rFonts w:ascii="Times New Roman" w:hAnsi="Times New Roman" w:cs="Times New Roman"/>
          <w:b w:val="0"/>
          <w:sz w:val="24"/>
          <w:szCs w:val="24"/>
        </w:rPr>
        <w:t>Организатор аукциона вправе отказаться  от проведения аукциона не позднее чем за пять дней до даты  окончания срока подачи заявок на участие в аукционе.                                                                                                          Извещение об отказе от проведение аукциона размещается на официальном сайте торгов в течении одного дня  с даты принятия решения об отказе от проведения аукциона.  В течении двух рабочих дней  с даты принятия указанного решения  организатор аукциона направляет соответствующие уведомления всем заявителям.</w:t>
      </w:r>
    </w:p>
    <w:p w:rsidR="006F6A68" w:rsidRDefault="006F6A68"/>
    <w:sectPr w:rsidR="006F6A68" w:rsidSect="00D42A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2A"/>
    <w:rsid w:val="0024064E"/>
    <w:rsid w:val="00377486"/>
    <w:rsid w:val="004068E4"/>
    <w:rsid w:val="00493F37"/>
    <w:rsid w:val="004E1B42"/>
    <w:rsid w:val="00696E16"/>
    <w:rsid w:val="006F6A68"/>
    <w:rsid w:val="00756C0A"/>
    <w:rsid w:val="00963EEE"/>
    <w:rsid w:val="00974B70"/>
    <w:rsid w:val="009D526E"/>
    <w:rsid w:val="009E03AC"/>
    <w:rsid w:val="00AB6F82"/>
    <w:rsid w:val="00BA1AB9"/>
    <w:rsid w:val="00C67FFB"/>
    <w:rsid w:val="00C80DF8"/>
    <w:rsid w:val="00D42A2A"/>
    <w:rsid w:val="00DC5183"/>
    <w:rsid w:val="00F1318D"/>
    <w:rsid w:val="00F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2A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A2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42A2A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D42A2A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42A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D4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2A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A2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42A2A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D42A2A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42A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D4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bykkrasnosele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2</cp:revision>
  <cp:lastPrinted>2017-08-30T11:38:00Z</cp:lastPrinted>
  <dcterms:created xsi:type="dcterms:W3CDTF">2017-09-05T13:29:00Z</dcterms:created>
  <dcterms:modified xsi:type="dcterms:W3CDTF">2017-09-05T13:29:00Z</dcterms:modified>
</cp:coreProperties>
</file>